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94" w:rsidRPr="002A1594" w:rsidRDefault="002A1594" w:rsidP="00EF6C7D">
      <w:pPr>
        <w:spacing w:after="160" w:line="259" w:lineRule="auto"/>
        <w:ind w:right="-567"/>
        <w:jc w:val="center"/>
        <w:rPr>
          <w:rFonts w:asciiTheme="minorHAnsi" w:eastAsiaTheme="minorHAnsi" w:hAnsiTheme="minorHAnsi" w:cs="Arial"/>
          <w:b/>
          <w:bCs/>
          <w:sz w:val="24"/>
          <w:szCs w:val="24"/>
          <w:lang w:val="es-ES" w:eastAsia="en-US"/>
        </w:rPr>
      </w:pPr>
      <w:r w:rsidRPr="002A1594">
        <w:rPr>
          <w:rFonts w:asciiTheme="minorHAnsi" w:eastAsiaTheme="minorHAnsi" w:hAnsiTheme="minorHAnsi" w:cs="Arial"/>
          <w:b/>
          <w:bCs/>
          <w:sz w:val="24"/>
          <w:szCs w:val="24"/>
          <w:lang w:val="es-ES" w:eastAsia="en-US"/>
        </w:rPr>
        <w:t>Laborare Conseil, empresa especializada en la selección de personal europeo con más de 18 años de experiencia y la única con certificado de calidad ministerial en este campo, selecciona:</w:t>
      </w:r>
    </w:p>
    <w:p w:rsidR="00367FDA" w:rsidRDefault="00367FDA" w:rsidP="000C5243">
      <w:pPr>
        <w:jc w:val="center"/>
        <w:rPr>
          <w:rFonts w:ascii="Calibri" w:hAnsi="Calibri" w:cs="Calibri"/>
          <w:b/>
          <w:color w:val="AD4403"/>
          <w:szCs w:val="28"/>
          <w:lang w:val="es-ES_tradnl"/>
        </w:rPr>
      </w:pPr>
    </w:p>
    <w:p w:rsidR="000C5243" w:rsidRPr="002A1594" w:rsidRDefault="000C5243" w:rsidP="000C5243">
      <w:pPr>
        <w:jc w:val="center"/>
        <w:rPr>
          <w:rFonts w:ascii="Calibri" w:hAnsi="Calibri" w:cs="Calibri"/>
          <w:b/>
          <w:color w:val="AD4403"/>
          <w:sz w:val="32"/>
          <w:szCs w:val="32"/>
          <w:lang w:val="es-ES_tradnl"/>
        </w:rPr>
      </w:pPr>
      <w:r w:rsidRPr="002A1594">
        <w:rPr>
          <w:rFonts w:ascii="Calibri" w:hAnsi="Calibri" w:cs="Calibri"/>
          <w:b/>
          <w:color w:val="AD4403"/>
          <w:szCs w:val="28"/>
          <w:lang w:val="es-ES_tradnl"/>
        </w:rPr>
        <w:t>MÉDICOS especialistas EN MEDICINA FÍSICA Y REHABILITACIÓN</w:t>
      </w:r>
      <w:r w:rsidRPr="002A1594">
        <w:rPr>
          <w:rFonts w:ascii="Calibri" w:hAnsi="Calibri" w:cs="Calibri"/>
          <w:b/>
          <w:color w:val="AD4403"/>
          <w:sz w:val="32"/>
          <w:szCs w:val="32"/>
          <w:lang w:val="es-ES_tradnl"/>
        </w:rPr>
        <w:t xml:space="preserve"> </w:t>
      </w:r>
    </w:p>
    <w:p w:rsidR="002A1594" w:rsidRPr="00367FDA" w:rsidRDefault="002A1594" w:rsidP="002A1594">
      <w:pPr>
        <w:pStyle w:val="Sansinterligne"/>
        <w:rPr>
          <w:lang w:val="es-ES_tradnl"/>
        </w:rPr>
      </w:pPr>
    </w:p>
    <w:p w:rsidR="000C5243" w:rsidRPr="002A1594" w:rsidRDefault="002A1594" w:rsidP="002A1594">
      <w:pPr>
        <w:pStyle w:val="Sansinterligne"/>
        <w:jc w:val="center"/>
        <w:rPr>
          <w:rFonts w:asciiTheme="minorHAnsi" w:eastAsia="Batang" w:hAnsiTheme="minorHAnsi"/>
          <w:b/>
          <w:color w:val="595959" w:themeColor="text1" w:themeTint="A6"/>
          <w:sz w:val="24"/>
          <w:szCs w:val="24"/>
          <w:lang w:val="es-ES_tradnl" w:eastAsia="en-IE"/>
        </w:rPr>
      </w:pPr>
      <w:r w:rsidRPr="002A1594">
        <w:rPr>
          <w:rFonts w:asciiTheme="minorHAnsi" w:eastAsia="Batang" w:hAnsiTheme="minorHAnsi"/>
          <w:b/>
          <w:color w:val="595959" w:themeColor="text1" w:themeTint="A6"/>
          <w:sz w:val="24"/>
          <w:szCs w:val="24"/>
          <w:lang w:val="es-ES_tradnl" w:eastAsia="en-IE"/>
        </w:rPr>
        <w:t>Oferta para t</w:t>
      </w:r>
      <w:r w:rsidR="000C5243" w:rsidRPr="002A1594">
        <w:rPr>
          <w:rFonts w:asciiTheme="minorHAnsi" w:eastAsia="Batang" w:hAnsiTheme="minorHAnsi"/>
          <w:b/>
          <w:color w:val="595959" w:themeColor="text1" w:themeTint="A6"/>
          <w:sz w:val="24"/>
          <w:szCs w:val="24"/>
          <w:lang w:val="es-ES_tradnl" w:eastAsia="en-IE"/>
        </w:rPr>
        <w:t>rabajar en un centro de rehabilitación y reeducación funcional</w:t>
      </w:r>
      <w:r w:rsidR="00257495">
        <w:rPr>
          <w:rFonts w:asciiTheme="minorHAnsi" w:eastAsia="Batang" w:hAnsiTheme="minorHAnsi"/>
          <w:b/>
          <w:color w:val="595959" w:themeColor="text1" w:themeTint="A6"/>
          <w:sz w:val="24"/>
          <w:szCs w:val="24"/>
          <w:lang w:val="es-ES_tradnl" w:eastAsia="en-IE"/>
        </w:rPr>
        <w:t xml:space="preserve"> de le </w:t>
      </w:r>
      <w:bookmarkStart w:id="0" w:name="_GoBack"/>
      <w:bookmarkEnd w:id="0"/>
      <w:r w:rsidR="00257495">
        <w:rPr>
          <w:rFonts w:asciiTheme="minorHAnsi" w:eastAsia="Batang" w:hAnsiTheme="minorHAnsi"/>
          <w:b/>
          <w:color w:val="595959" w:themeColor="text1" w:themeTint="A6"/>
          <w:sz w:val="24"/>
          <w:szCs w:val="24"/>
          <w:lang w:val="es-ES_tradnl" w:eastAsia="en-IE"/>
        </w:rPr>
        <w:t>Seguridad Social Francesa</w:t>
      </w:r>
    </w:p>
    <w:p w:rsidR="002A1594" w:rsidRPr="002A1594" w:rsidRDefault="002A1594" w:rsidP="002A1594">
      <w:pPr>
        <w:pStyle w:val="Sansinterligne"/>
        <w:rPr>
          <w:rFonts w:eastAsia="Batang"/>
          <w:sz w:val="16"/>
          <w:szCs w:val="16"/>
          <w:lang w:val="es-ES"/>
        </w:rPr>
      </w:pP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E47CA">
        <w:rPr>
          <w:rFonts w:ascii="Calibri" w:eastAsia="Batang" w:hAnsi="Calibri"/>
          <w:sz w:val="22"/>
          <w:szCs w:val="22"/>
          <w:lang w:val="es-ES_tradnl" w:eastAsia="en-IE"/>
        </w:rPr>
        <w:t xml:space="preserve">Salario bruto anual: </w:t>
      </w:r>
      <w:r w:rsidRPr="00CD5E17">
        <w:rPr>
          <w:rFonts w:ascii="Calibri" w:eastAsia="Batang" w:hAnsi="Calibri"/>
          <w:b/>
          <w:sz w:val="22"/>
          <w:szCs w:val="22"/>
          <w:lang w:val="es-ES_tradnl" w:eastAsia="en-IE"/>
        </w:rPr>
        <w:t>80.248 euros</w:t>
      </w:r>
    </w:p>
    <w:p w:rsidR="000C5243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b/>
          <w:sz w:val="22"/>
          <w:szCs w:val="22"/>
          <w:lang w:val="es-ES_tradnl" w:eastAsia="en-IE"/>
        </w:rPr>
        <w:t xml:space="preserve">Contrato: 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>contrato indefinido</w:t>
      </w:r>
    </w:p>
    <w:p w:rsidR="002E39FF" w:rsidRPr="002E39FF" w:rsidRDefault="002E39FF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2E39FF">
        <w:rPr>
          <w:rFonts w:ascii="Calibri" w:eastAsia="Batang" w:hAnsi="Calibri"/>
          <w:sz w:val="22"/>
          <w:szCs w:val="22"/>
          <w:lang w:val="es-ES_tradnl" w:eastAsia="en-IE"/>
        </w:rPr>
        <w:t>Tutoría previa para afianzar tu plaza</w:t>
      </w:r>
    </w:p>
    <w:p w:rsidR="00054E04" w:rsidRPr="00054E04" w:rsidRDefault="000C5243" w:rsidP="00054E04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E47CA">
        <w:rPr>
          <w:rFonts w:ascii="Calibri" w:eastAsia="Batang" w:hAnsi="Calibri"/>
          <w:b/>
          <w:sz w:val="22"/>
          <w:szCs w:val="22"/>
          <w:lang w:val="es-ES_tradnl" w:eastAsia="en-IE"/>
        </w:rPr>
        <w:t xml:space="preserve"> </w:t>
      </w:r>
      <w:r w:rsidRPr="002E39FF">
        <w:rPr>
          <w:rFonts w:ascii="Calibri" w:eastAsia="Batang" w:hAnsi="Calibri"/>
          <w:sz w:val="22"/>
          <w:szCs w:val="22"/>
          <w:lang w:val="es-ES_tradnl" w:eastAsia="en-IE"/>
        </w:rPr>
        <w:t>vacaciones</w:t>
      </w: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 w:rsidR="002E39FF">
        <w:rPr>
          <w:rFonts w:ascii="Calibri" w:eastAsia="Batang" w:hAnsi="Calibri"/>
          <w:sz w:val="22"/>
          <w:szCs w:val="22"/>
          <w:lang w:val="es-ES_tradnl" w:eastAsia="en-IE"/>
        </w:rPr>
        <w:t xml:space="preserve">+ descansos anuales + </w:t>
      </w:r>
      <w:r w:rsidRPr="006E47CA">
        <w:rPr>
          <w:rFonts w:ascii="Calibri" w:eastAsia="Batang" w:hAnsi="Calibri"/>
          <w:sz w:val="22"/>
          <w:szCs w:val="22"/>
          <w:lang w:val="es-ES_tradnl" w:eastAsia="en-IE"/>
        </w:rPr>
        <w:t>festivos (alrededor de 9)</w:t>
      </w:r>
      <w:r w:rsidR="002E39FF">
        <w:rPr>
          <w:rFonts w:ascii="Calibri" w:eastAsia="Batang" w:hAnsi="Calibri"/>
          <w:sz w:val="22"/>
          <w:szCs w:val="22"/>
          <w:lang w:val="es-ES_tradnl" w:eastAsia="en-IE"/>
        </w:rPr>
        <w:t xml:space="preserve"> = </w:t>
      </w:r>
      <w:r w:rsidR="002E39FF" w:rsidRPr="007C1204">
        <w:rPr>
          <w:rFonts w:ascii="Calibri" w:eastAsia="Batang" w:hAnsi="Calibri"/>
          <w:b/>
          <w:sz w:val="22"/>
          <w:szCs w:val="22"/>
          <w:lang w:val="es-ES_tradnl" w:eastAsia="en-IE"/>
        </w:rPr>
        <w:t xml:space="preserve">2 meses de </w:t>
      </w:r>
      <w:r w:rsidR="00054E04">
        <w:rPr>
          <w:rFonts w:ascii="Calibri" w:eastAsia="Batang" w:hAnsi="Calibri"/>
          <w:b/>
          <w:sz w:val="22"/>
          <w:szCs w:val="22"/>
          <w:lang w:val="es-ES_tradnl" w:eastAsia="en-IE"/>
        </w:rPr>
        <w:t>descanso anual</w:t>
      </w:r>
    </w:p>
    <w:p w:rsidR="002E39FF" w:rsidRPr="002E39FF" w:rsidRDefault="002E39FF" w:rsidP="002E39FF">
      <w:pPr>
        <w:pStyle w:val="Paragraphedeliste"/>
        <w:numPr>
          <w:ilvl w:val="0"/>
          <w:numId w:val="1"/>
        </w:numPr>
        <w:spacing w:after="200" w:line="276" w:lineRule="auto"/>
        <w:ind w:left="-76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2E39FF">
        <w:rPr>
          <w:rFonts w:ascii="Calibri" w:eastAsia="Batang" w:hAnsi="Calibri"/>
          <w:sz w:val="22"/>
          <w:szCs w:val="22"/>
          <w:lang w:val="es-ES_tradnl" w:eastAsia="en-IE"/>
        </w:rPr>
        <w:t>A</w:t>
      </w:r>
      <w:r w:rsidR="000C5243" w:rsidRPr="002E39FF">
        <w:rPr>
          <w:rFonts w:ascii="Calibri" w:eastAsia="Batang" w:hAnsi="Calibri"/>
          <w:sz w:val="22"/>
          <w:szCs w:val="22"/>
          <w:lang w:val="es-ES_tradnl" w:eastAsia="en-IE"/>
        </w:rPr>
        <w:t>lojamiento</w:t>
      </w:r>
      <w:r w:rsidRPr="002E39FF">
        <w:rPr>
          <w:rFonts w:ascii="Calibri" w:eastAsia="Batang" w:hAnsi="Calibri"/>
          <w:sz w:val="22"/>
          <w:szCs w:val="22"/>
          <w:lang w:val="es-ES_tradnl" w:eastAsia="en-IE"/>
        </w:rPr>
        <w:t xml:space="preserve"> gratuito in situ</w:t>
      </w:r>
    </w:p>
    <w:p w:rsidR="000C5243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Hablar francés </w:t>
      </w:r>
      <w:r w:rsidRPr="00CD5E17">
        <w:rPr>
          <w:rFonts w:ascii="Calibri" w:eastAsia="Batang" w:hAnsi="Calibri"/>
          <w:b/>
          <w:sz w:val="22"/>
          <w:szCs w:val="22"/>
          <w:u w:val="single"/>
          <w:lang w:val="es-ES_tradnl" w:eastAsia="en-IE"/>
        </w:rPr>
        <w:t>no es condición indispensable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 para participar en las entrevistas. Si e</w:t>
      </w:r>
      <w:r w:rsidR="007C1204">
        <w:rPr>
          <w:rFonts w:ascii="Calibri" w:eastAsia="Batang" w:hAnsi="Calibri"/>
          <w:sz w:val="22"/>
          <w:szCs w:val="22"/>
          <w:lang w:val="es-ES_tradnl" w:eastAsia="en-IE"/>
        </w:rPr>
        <w:t>res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 contratado deberá</w:t>
      </w:r>
      <w:r w:rsidR="007C1204"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 comprometer</w:t>
      </w:r>
      <w:r w:rsidR="007C1204">
        <w:rPr>
          <w:rFonts w:ascii="Calibri" w:eastAsia="Batang" w:hAnsi="Calibri"/>
          <w:sz w:val="22"/>
          <w:szCs w:val="22"/>
          <w:lang w:val="es-ES_tradnl" w:eastAsia="en-IE"/>
        </w:rPr>
        <w:t>te a estudiarlo antes de t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>u llegada a Francia</w:t>
      </w: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D5E17">
        <w:rPr>
          <w:rFonts w:asciiTheme="minorHAnsi" w:hAnsiTheme="minorHAnsi" w:cs="Arial"/>
          <w:b/>
          <w:sz w:val="24"/>
          <w:szCs w:val="24"/>
          <w:lang w:val="es-ES"/>
        </w:rPr>
        <w:t>Fecha de incorporación</w:t>
      </w:r>
      <w:r w:rsidRPr="00CD5E17">
        <w:rPr>
          <w:rFonts w:asciiTheme="minorHAnsi" w:hAnsiTheme="minorHAnsi" w:cs="Arial"/>
          <w:sz w:val="24"/>
          <w:szCs w:val="24"/>
          <w:lang w:val="es-ES"/>
        </w:rPr>
        <w:t>: convenida con cada candidato</w:t>
      </w:r>
    </w:p>
    <w:p w:rsidR="000C5243" w:rsidRPr="00553DFB" w:rsidRDefault="000C5243" w:rsidP="000C5243">
      <w:pPr>
        <w:autoSpaceDE w:val="0"/>
        <w:autoSpaceDN w:val="0"/>
        <w:adjustRightInd w:val="0"/>
        <w:spacing w:after="200" w:line="276" w:lineRule="auto"/>
        <w:ind w:left="284" w:right="74"/>
        <w:contextualSpacing/>
        <w:jc w:val="center"/>
        <w:rPr>
          <w:rFonts w:ascii="Calibri" w:hAnsi="Calibri" w:cs="Calibri,Italic"/>
          <w:b/>
          <w:i/>
          <w:iCs/>
          <w:color w:val="2E74B5" w:themeColor="accent1" w:themeShade="BF"/>
          <w:sz w:val="24"/>
          <w:szCs w:val="24"/>
        </w:rPr>
      </w:pPr>
      <w:r w:rsidRPr="002A1594">
        <w:rPr>
          <w:rFonts w:ascii="Calibri" w:eastAsia="Batang" w:hAnsi="Calibri"/>
          <w:b/>
          <w:sz w:val="24"/>
          <w:szCs w:val="24"/>
          <w:lang w:val="es-ES_tradnl" w:eastAsia="en-IE"/>
        </w:rPr>
        <w:t>Y mucho más: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Integra un equipo de trabajo dinámico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0C5243" w:rsidRPr="00CD5E17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D5E17">
        <w:rPr>
          <w:rFonts w:ascii="Calibri" w:eastAsia="Batang" w:hAnsi="Calibri"/>
          <w:sz w:val="22"/>
          <w:szCs w:val="22"/>
          <w:lang w:val="es-ES_tradnl" w:eastAsia="en-IE"/>
        </w:rPr>
        <w:t>Formación profesional continua, para que no pierdas la onda</w:t>
      </w:r>
    </w:p>
    <w:p w:rsidR="000C5243" w:rsidRPr="007A0942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b/>
          <w:sz w:val="22"/>
          <w:szCs w:val="22"/>
          <w:lang w:val="es-ES_tradnl" w:eastAsia="en-IE"/>
        </w:rPr>
      </w:pPr>
      <w:r w:rsidRPr="007A0942">
        <w:rPr>
          <w:rFonts w:ascii="Calibri" w:eastAsia="Batang" w:hAnsi="Calibri"/>
          <w:b/>
          <w:sz w:val="22"/>
          <w:szCs w:val="22"/>
          <w:lang w:val="es-ES_tradnl" w:eastAsia="en-IE"/>
        </w:rPr>
        <w:t>Tus hijos perfectamente bilingües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Infraestructuras: tren alta velocidad,  autopistas y aeropuertos internacionales a proximidad</w:t>
      </w:r>
    </w:p>
    <w:p w:rsidR="000C5243" w:rsidRPr="00670272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70272">
        <w:rPr>
          <w:rFonts w:ascii="Calibri" w:eastAsia="Batang" w:hAnsi="Calibri"/>
          <w:sz w:val="22"/>
          <w:szCs w:val="22"/>
          <w:u w:val="single"/>
          <w:lang w:val="es-ES_tradnl" w:eastAsia="en-IE"/>
        </w:rPr>
        <w:t>Importante: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médico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español</w:t>
      </w:r>
      <w:r>
        <w:rPr>
          <w:rFonts w:ascii="Calibri" w:eastAsia="Batang" w:hAnsi="Calibri"/>
          <w:sz w:val="22"/>
          <w:szCs w:val="22"/>
          <w:lang w:val="es-ES_tradnl" w:eastAsia="en-IE"/>
        </w:rPr>
        <w:t>es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con su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familia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instalado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en la zona  </w:t>
      </w:r>
    </w:p>
    <w:p w:rsidR="000C5243" w:rsidRPr="002A1594" w:rsidRDefault="000C5243" w:rsidP="000C5243">
      <w:pPr>
        <w:autoSpaceDE w:val="0"/>
        <w:autoSpaceDN w:val="0"/>
        <w:adjustRightInd w:val="0"/>
        <w:spacing w:after="200" w:line="276" w:lineRule="auto"/>
        <w:ind w:left="284" w:right="74"/>
        <w:contextualSpacing/>
        <w:rPr>
          <w:rFonts w:ascii="Calibri" w:hAnsi="Calibri" w:cs="Calibri,Italic"/>
          <w:i/>
          <w:iCs/>
          <w:sz w:val="16"/>
          <w:szCs w:val="16"/>
          <w:lang w:val="es-ES"/>
        </w:rPr>
      </w:pPr>
    </w:p>
    <w:p w:rsidR="00367FDA" w:rsidRDefault="00367FDA" w:rsidP="002A1594">
      <w:pPr>
        <w:jc w:val="center"/>
        <w:rPr>
          <w:rFonts w:ascii="Calibri" w:hAnsi="Calibri" w:cs="Calibri"/>
          <w:b/>
          <w:color w:val="AD4403"/>
          <w:sz w:val="24"/>
          <w:szCs w:val="24"/>
          <w:lang w:val="es-ES_tradnl"/>
        </w:rPr>
      </w:pPr>
    </w:p>
    <w:p w:rsidR="000C5243" w:rsidRPr="002A1594" w:rsidRDefault="002A1594" w:rsidP="002A1594">
      <w:pPr>
        <w:jc w:val="center"/>
        <w:rPr>
          <w:rFonts w:ascii="Calibri" w:hAnsi="Calibri" w:cs="Calibri"/>
          <w:b/>
          <w:color w:val="AD4403"/>
          <w:sz w:val="24"/>
          <w:szCs w:val="24"/>
          <w:lang w:val="es-ES_tradnl"/>
        </w:rPr>
      </w:pPr>
      <w:r w:rsidRPr="002A1594">
        <w:rPr>
          <w:rFonts w:ascii="Calibri" w:hAnsi="Calibri" w:cs="Calibri"/>
          <w:b/>
          <w:color w:val="AD4403"/>
          <w:sz w:val="24"/>
          <w:szCs w:val="24"/>
          <w:lang w:val="es-ES_tradnl"/>
        </w:rPr>
        <w:t>Laborare Conseil: consultoría de selección de personal sanitario para trabajar en Francia</w:t>
      </w:r>
    </w:p>
    <w:p w:rsidR="002A1594" w:rsidRDefault="002A1594" w:rsidP="002A1594">
      <w:pPr>
        <w:pStyle w:val="Sansinterligne"/>
        <w:jc w:val="center"/>
        <w:rPr>
          <w:rFonts w:asciiTheme="minorHAnsi" w:eastAsia="Batang" w:hAnsiTheme="minorHAnsi"/>
          <w:b/>
          <w:sz w:val="22"/>
          <w:szCs w:val="22"/>
          <w:lang w:val="es-ES_tradnl" w:eastAsia="en-IE"/>
        </w:rPr>
      </w:pPr>
      <w:r w:rsidRPr="002A1594">
        <w:rPr>
          <w:rFonts w:asciiTheme="minorHAnsi" w:eastAsia="Batang" w:hAnsiTheme="minorHAnsi"/>
          <w:b/>
          <w:sz w:val="22"/>
          <w:szCs w:val="22"/>
          <w:lang w:val="es-ES_tradnl" w:eastAsia="en-IE"/>
        </w:rPr>
        <w:t>Únete a un proyecto de trabajo al que ya se han unido más de 650 profesionales:</w:t>
      </w:r>
    </w:p>
    <w:p w:rsidR="00367FDA" w:rsidRPr="002A1594" w:rsidRDefault="00367FDA" w:rsidP="002A1594">
      <w:pPr>
        <w:pStyle w:val="Sansinterligne"/>
        <w:jc w:val="center"/>
        <w:rPr>
          <w:rFonts w:asciiTheme="minorHAnsi" w:eastAsia="Batang" w:hAnsiTheme="minorHAnsi"/>
          <w:b/>
          <w:sz w:val="22"/>
          <w:szCs w:val="22"/>
          <w:lang w:val="es-ES_tradnl" w:eastAsia="en-IE"/>
        </w:rPr>
      </w:pPr>
    </w:p>
    <w:p w:rsidR="000C5243" w:rsidRPr="002A1594" w:rsidRDefault="000C5243" w:rsidP="002A1594">
      <w:pPr>
        <w:pStyle w:val="Sansinterligne"/>
        <w:rPr>
          <w:sz w:val="16"/>
          <w:szCs w:val="16"/>
          <w:lang w:val="es-ES_tradnl"/>
        </w:rPr>
      </w:pPr>
    </w:p>
    <w:p w:rsidR="000C5243" w:rsidRPr="009254EF" w:rsidRDefault="002A1594" w:rsidP="002A1594">
      <w:pPr>
        <w:pStyle w:val="Paragraphedeliste"/>
        <w:spacing w:line="276" w:lineRule="auto"/>
        <w:ind w:left="100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-  </w:t>
      </w:r>
      <w:r w:rsidR="000C5243" w:rsidRPr="009254EF">
        <w:rPr>
          <w:rFonts w:ascii="Calibri" w:eastAsia="Batang" w:hAnsi="Calibri"/>
          <w:sz w:val="22"/>
          <w:szCs w:val="22"/>
          <w:lang w:val="es-ES_tradnl" w:eastAsia="en-IE"/>
        </w:rPr>
        <w:t>Acompañamiento a los candidatos hasta incorporación efectiva.</w:t>
      </w:r>
    </w:p>
    <w:p w:rsidR="000C5243" w:rsidRPr="009C1A7A" w:rsidRDefault="000C5243" w:rsidP="000C5243">
      <w:pPr>
        <w:numPr>
          <w:ilvl w:val="0"/>
          <w:numId w:val="1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0C5243" w:rsidRDefault="000C5243" w:rsidP="000C5243">
      <w:pPr>
        <w:pStyle w:val="Paragraphedeliste"/>
        <w:numPr>
          <w:ilvl w:val="0"/>
          <w:numId w:val="1"/>
        </w:num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254EF">
        <w:rPr>
          <w:rFonts w:ascii="Calibri" w:eastAsia="Batang" w:hAnsi="Calibri"/>
          <w:sz w:val="22"/>
          <w:szCs w:val="22"/>
          <w:lang w:val="es-ES_tradnl" w:eastAsia="en-IE"/>
        </w:rPr>
        <w:t>Ayuda en la gestión de todos los trámites y documentos necesarios para trabajar.</w:t>
      </w:r>
    </w:p>
    <w:p w:rsidR="007C1204" w:rsidRPr="007C1204" w:rsidRDefault="007C1204" w:rsidP="007C1204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7C1204">
        <w:rPr>
          <w:rFonts w:ascii="Calibri" w:eastAsia="Batang" w:hAnsi="Calibri"/>
          <w:sz w:val="22"/>
          <w:szCs w:val="22"/>
          <w:lang w:val="es-ES_tradnl" w:eastAsia="en-IE"/>
        </w:rPr>
        <w:t>Más de 18 años de experiencia</w:t>
      </w:r>
    </w:p>
    <w:p w:rsidR="000C5243" w:rsidRPr="009C1A7A" w:rsidRDefault="000C5243" w:rsidP="000C5243">
      <w:pPr>
        <w:numPr>
          <w:ilvl w:val="0"/>
          <w:numId w:val="1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0C5243" w:rsidRPr="003F6F32" w:rsidRDefault="000C5243" w:rsidP="000C5243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6"/>
          <w:szCs w:val="16"/>
          <w:lang w:val="es-ES_tradnl"/>
        </w:rPr>
      </w:pPr>
    </w:p>
    <w:p w:rsidR="000C5243" w:rsidRPr="00AD424A" w:rsidRDefault="00EF6C7D" w:rsidP="000C5243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7" w:history="1">
        <w:r w:rsidR="000C5243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0C5243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0C5243" w:rsidRPr="00AD424A" w:rsidRDefault="000C5243" w:rsidP="000C5243">
      <w:pPr>
        <w:rPr>
          <w:rFonts w:asciiTheme="minorHAnsi" w:hAnsiTheme="minorHAnsi" w:cs="Arial"/>
          <w:sz w:val="16"/>
          <w:szCs w:val="16"/>
          <w:lang w:val="ro-RO"/>
        </w:rPr>
      </w:pPr>
    </w:p>
    <w:p w:rsidR="000C5243" w:rsidRPr="002A1594" w:rsidRDefault="007A0942" w:rsidP="000C5243">
      <w:pPr>
        <w:jc w:val="center"/>
        <w:rPr>
          <w:rFonts w:asciiTheme="minorHAnsi" w:hAnsiTheme="minorHAnsi" w:cs="Arial"/>
          <w:b/>
          <w:bCs/>
          <w:color w:val="AD4403"/>
          <w:sz w:val="24"/>
          <w:szCs w:val="24"/>
          <w:lang w:val="ro-RO"/>
        </w:rPr>
      </w:pPr>
      <w:r>
        <w:rPr>
          <w:rFonts w:asciiTheme="minorHAnsi" w:hAnsiTheme="minorHAnsi" w:cs="Arial"/>
          <w:color w:val="AD4403"/>
          <w:sz w:val="24"/>
          <w:szCs w:val="24"/>
          <w:lang w:val="ro-RO"/>
        </w:rPr>
        <w:t xml:space="preserve"> T</w:t>
      </w:r>
      <w:r w:rsidR="007C1204">
        <w:rPr>
          <w:rFonts w:asciiTheme="minorHAnsi" w:hAnsiTheme="minorHAnsi" w:cs="Arial"/>
          <w:color w:val="AD4403"/>
          <w:sz w:val="24"/>
          <w:szCs w:val="24"/>
          <w:lang w:val="ro-RO"/>
        </w:rPr>
        <w:t>e i</w:t>
      </w:r>
      <w:r w:rsidR="000C5243" w:rsidRPr="002A1594">
        <w:rPr>
          <w:rFonts w:asciiTheme="minorHAnsi" w:hAnsiTheme="minorHAnsi" w:cs="Arial"/>
          <w:color w:val="AD4403"/>
          <w:sz w:val="24"/>
          <w:szCs w:val="24"/>
          <w:lang w:val="ro-RO"/>
        </w:rPr>
        <w:t xml:space="preserve">nteresa </w:t>
      </w:r>
      <w:r w:rsidR="002A1594" w:rsidRPr="002A1594">
        <w:rPr>
          <w:rFonts w:asciiTheme="minorHAnsi" w:hAnsiTheme="minorHAnsi" w:cs="Arial"/>
          <w:color w:val="AD4403"/>
          <w:sz w:val="24"/>
          <w:szCs w:val="24"/>
          <w:lang w:val="ro-RO"/>
        </w:rPr>
        <w:t xml:space="preserve">? </w:t>
      </w:r>
      <w:r w:rsidR="000C5243" w:rsidRPr="002A1594">
        <w:rPr>
          <w:rFonts w:asciiTheme="minorHAnsi" w:hAnsiTheme="minorHAnsi" w:cs="Arial"/>
          <w:b/>
          <w:bCs/>
          <w:color w:val="AD4403"/>
          <w:sz w:val="24"/>
          <w:szCs w:val="24"/>
          <w:lang w:val="ro-RO"/>
        </w:rPr>
        <w:t xml:space="preserve">contactar con </w:t>
      </w:r>
      <w:r w:rsidR="000C5243" w:rsidRPr="002A1594">
        <w:rPr>
          <w:rFonts w:asciiTheme="minorHAnsi" w:hAnsiTheme="minorHAnsi" w:cs="Arial"/>
          <w:b/>
          <w:bCs/>
          <w:i/>
          <w:iCs/>
          <w:color w:val="AD4403"/>
          <w:sz w:val="24"/>
          <w:szCs w:val="24"/>
          <w:lang w:val="ro-RO"/>
        </w:rPr>
        <w:t xml:space="preserve">Yaël BRUGOS MIRANDA o </w:t>
      </w:r>
      <w:r w:rsidR="001E1B1B" w:rsidRPr="002A1594">
        <w:rPr>
          <w:rFonts w:asciiTheme="minorHAnsi" w:hAnsiTheme="minorHAnsi" w:cs="Arial"/>
          <w:b/>
          <w:bCs/>
          <w:i/>
          <w:iCs/>
          <w:color w:val="AD4403"/>
          <w:sz w:val="24"/>
          <w:szCs w:val="24"/>
          <w:lang w:val="ro-RO"/>
        </w:rPr>
        <w:t>Magali BRAZ</w:t>
      </w:r>
    </w:p>
    <w:p w:rsidR="000C5243" w:rsidRPr="00AD424A" w:rsidRDefault="000C5243" w:rsidP="000C5243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0C5243" w:rsidRPr="00AD424A" w:rsidRDefault="00EF6C7D" w:rsidP="000C5243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</w:pPr>
      <w:hyperlink r:id="rId8" w:history="1">
        <w:r w:rsidR="000C5243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</w:t>
        </w:r>
      </w:hyperlink>
      <w:r w:rsidR="000C5243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  <w:t xml:space="preserve"> </w:t>
      </w:r>
    </w:p>
    <w:p w:rsidR="000C5243" w:rsidRPr="002A1594" w:rsidRDefault="000C5243" w:rsidP="002A1594">
      <w:pPr>
        <w:pStyle w:val="Sansinterligne"/>
        <w:tabs>
          <w:tab w:val="left" w:pos="1185"/>
        </w:tabs>
        <w:rPr>
          <w:rStyle w:val="Lienhypertexte"/>
          <w:rFonts w:asciiTheme="minorHAnsi" w:hAnsiTheme="minorHAnsi" w:cs="Arial"/>
          <w:i/>
          <w:color w:val="1E66A2"/>
          <w:sz w:val="16"/>
          <w:szCs w:val="16"/>
          <w:lang w:val="ro-RO"/>
        </w:rPr>
      </w:pPr>
      <w:r w:rsidRPr="00D906EC">
        <w:rPr>
          <w:noProof/>
        </w:rPr>
        <w:drawing>
          <wp:anchor distT="0" distB="0" distL="114300" distR="114300" simplePos="0" relativeHeight="251663360" behindDoc="1" locked="0" layoutInCell="1" allowOverlap="1" wp14:anchorId="02D373B4" wp14:editId="050A84F4">
            <wp:simplePos x="0" y="0"/>
            <wp:positionH relativeFrom="column">
              <wp:posOffset>3834130</wp:posOffset>
            </wp:positionH>
            <wp:positionV relativeFrom="paragraph">
              <wp:posOffset>51435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243" w:rsidRPr="003F6F32" w:rsidRDefault="000C5243" w:rsidP="000C5243">
      <w:pPr>
        <w:jc w:val="center"/>
        <w:rPr>
          <w:rFonts w:asciiTheme="minorHAnsi" w:hAnsiTheme="minorHAnsi" w:cs="Arial"/>
          <w:b/>
          <w:i/>
          <w:color w:val="1E66A2"/>
          <w:sz w:val="24"/>
          <w:szCs w:val="24"/>
          <w:lang w:val="es-ES"/>
        </w:rPr>
      </w:pPr>
      <w:r w:rsidRPr="007A0942">
        <w:rPr>
          <w:rStyle w:val="Lienhypertexte"/>
          <w:rFonts w:asciiTheme="minorHAnsi" w:hAnsiTheme="minorHAnsi" w:cs="Arial"/>
          <w:i/>
          <w:color w:val="C45911" w:themeColor="accent2" w:themeShade="BF"/>
          <w:sz w:val="24"/>
          <w:szCs w:val="24"/>
          <w:lang w:val="es-ES"/>
        </w:rPr>
        <w:t xml:space="preserve">O en el número </w:t>
      </w:r>
      <w:r w:rsidRPr="007A0942">
        <w:rPr>
          <w:rStyle w:val="Lienhypertexte"/>
          <w:rFonts w:asciiTheme="minorHAnsi" w:hAnsiTheme="minorHAnsi" w:cs="Arial"/>
          <w:b/>
          <w:i/>
          <w:color w:val="C45911" w:themeColor="accent2" w:themeShade="BF"/>
          <w:sz w:val="24"/>
          <w:szCs w:val="24"/>
          <w:lang w:val="es-ES"/>
        </w:rPr>
        <w:t>+34 691 328 071</w:t>
      </w:r>
      <w:r w:rsidRPr="003F6F32">
        <w:rPr>
          <w:rStyle w:val="Lienhypertexte"/>
          <w:rFonts w:asciiTheme="minorHAnsi" w:hAnsiTheme="minorHAnsi" w:cs="Arial"/>
          <w:b/>
          <w:i/>
          <w:color w:val="1E66A2"/>
          <w:sz w:val="24"/>
          <w:szCs w:val="24"/>
          <w:lang w:val="es-ES"/>
        </w:rPr>
        <w:t xml:space="preserve"> </w:t>
      </w:r>
    </w:p>
    <w:p w:rsidR="00E64B3F" w:rsidRPr="000C5243" w:rsidRDefault="000C5243" w:rsidP="00E64B3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8CBC5D0" wp14:editId="6C709F51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504825" cy="266216"/>
            <wp:effectExtent l="0" t="0" r="0" b="635"/>
            <wp:wrapNone/>
            <wp:docPr id="4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B3F" w:rsidRPr="000C52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3F" w:rsidRDefault="00E64B3F" w:rsidP="00E64B3F">
      <w:r>
        <w:separator/>
      </w:r>
    </w:p>
  </w:endnote>
  <w:endnote w:type="continuationSeparator" w:id="0">
    <w:p w:rsidR="00E64B3F" w:rsidRDefault="00E64B3F" w:rsidP="00E6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94" w:rsidRPr="002A1594" w:rsidRDefault="002A1594" w:rsidP="002A1594">
    <w:pPr>
      <w:pStyle w:val="Pieddepage"/>
      <w:tabs>
        <w:tab w:val="clear" w:pos="9072"/>
      </w:tabs>
      <w:ind w:right="-1134" w:hanging="426"/>
      <w:jc w:val="center"/>
      <w:rPr>
        <w:rFonts w:ascii="Arial" w:hAnsi="Arial" w:cs="Arial"/>
        <w:bCs/>
        <w:i/>
        <w:iCs/>
        <w:sz w:val="18"/>
      </w:rPr>
    </w:pPr>
  </w:p>
  <w:p w:rsidR="002A1594" w:rsidRPr="002A1594" w:rsidRDefault="002A1594" w:rsidP="002A1594">
    <w:pPr>
      <w:spacing w:after="160" w:line="259" w:lineRule="auto"/>
      <w:jc w:val="center"/>
      <w:rPr>
        <w:rFonts w:asciiTheme="minorHAnsi" w:eastAsiaTheme="minorHAnsi" w:hAnsiTheme="minorHAnsi" w:cstheme="minorBidi"/>
        <w:color w:val="1F4E79" w:themeColor="accent1" w:themeShade="80"/>
        <w:sz w:val="20"/>
        <w:lang w:val="es-ES_tradnl" w:eastAsia="en-US"/>
      </w:rPr>
    </w:pPr>
    <w:r>
      <w:rPr>
        <w:rFonts w:ascii="Calibri" w:eastAsia="SimSun" w:hAnsi="Calibri" w:cs="Calibri"/>
        <w:b/>
        <w:color w:val="1F4E79" w:themeColor="accent1" w:themeShade="80"/>
        <w:sz w:val="20"/>
        <w:lang w:val="es-ES_tradnl" w:eastAsia="zh-CN"/>
      </w:rPr>
      <w:t>L</w:t>
    </w:r>
    <w:r w:rsidRPr="002A1594">
      <w:rPr>
        <w:rFonts w:ascii="Calibri" w:eastAsia="SimSun" w:hAnsi="Calibri" w:cs="Calibri"/>
        <w:b/>
        <w:color w:val="1F4E79" w:themeColor="accent1" w:themeShade="80"/>
        <w:sz w:val="20"/>
        <w:lang w:val="es-ES_tradnl" w:eastAsia="zh-CN"/>
      </w:rPr>
      <w:t>ABORARE CONSEIL es una empresa certificada OPQCM en los campos de la selección de personal, de recursos humanos y generalista.</w:t>
    </w:r>
    <w:r w:rsidRPr="002A1594">
      <w:rPr>
        <w:rFonts w:asciiTheme="minorHAnsi" w:eastAsiaTheme="minorHAnsi" w:hAnsiTheme="minorHAnsi" w:cstheme="minorBidi"/>
        <w:color w:val="1F4E79" w:themeColor="accent1" w:themeShade="80"/>
        <w:sz w:val="20"/>
        <w:lang w:val="es-ES_tradnl" w:eastAsia="en-US"/>
      </w:rPr>
      <w:t xml:space="preserve"> </w:t>
    </w:r>
    <w:r w:rsidRPr="002A1594">
      <w:rPr>
        <w:rFonts w:ascii="Calibri" w:eastAsia="SimSun" w:hAnsi="Calibri" w:cs="Calibri"/>
        <w:b/>
        <w:color w:val="1F4E79" w:themeColor="accent1" w:themeShade="80"/>
        <w:sz w:val="20"/>
        <w:lang w:val="es-ES_tradnl" w:eastAsia="zh-CN"/>
      </w:rPr>
      <w:t>L’ISQ, organismo profesional de cualificación de las empresas de prestación de servicios intelectuales, es la única en Francia que otorga este tipo de cualificación, reconocido por el Ministerio de Economía, Industria y Empleo</w:t>
    </w:r>
    <w:r>
      <w:rPr>
        <w:rFonts w:ascii="Calibri" w:eastAsia="SimSun" w:hAnsi="Calibri" w:cs="Calibri"/>
        <w:b/>
        <w:color w:val="1F4E79" w:themeColor="accent1" w:themeShade="80"/>
        <w:sz w:val="20"/>
        <w:lang w:val="es-ES_tradnl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3F" w:rsidRDefault="00E64B3F" w:rsidP="00E64B3F">
      <w:r>
        <w:separator/>
      </w:r>
    </w:p>
  </w:footnote>
  <w:footnote w:type="continuationSeparator" w:id="0">
    <w:p w:rsidR="00E64B3F" w:rsidRDefault="00E64B3F" w:rsidP="00E6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F" w:rsidRDefault="00E64B3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3020A" wp14:editId="7512303E">
          <wp:simplePos x="0" y="0"/>
          <wp:positionH relativeFrom="margin">
            <wp:posOffset>-609600</wp:posOffset>
          </wp:positionH>
          <wp:positionV relativeFrom="paragraph">
            <wp:posOffset>-279400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F73291" wp14:editId="4B5BC4F5">
          <wp:simplePos x="0" y="0"/>
          <wp:positionH relativeFrom="column">
            <wp:posOffset>5495925</wp:posOffset>
          </wp:positionH>
          <wp:positionV relativeFrom="paragraph">
            <wp:posOffset>-238760</wp:posOffset>
          </wp:positionV>
          <wp:extent cx="810895" cy="42672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1D36"/>
    <w:multiLevelType w:val="hybridMultilevel"/>
    <w:tmpl w:val="8DDA62C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F"/>
    <w:rsid w:val="00013D36"/>
    <w:rsid w:val="00022373"/>
    <w:rsid w:val="00051C38"/>
    <w:rsid w:val="00054E04"/>
    <w:rsid w:val="000C5243"/>
    <w:rsid w:val="001119DD"/>
    <w:rsid w:val="001E1B1B"/>
    <w:rsid w:val="00257495"/>
    <w:rsid w:val="002A1594"/>
    <w:rsid w:val="002E39FF"/>
    <w:rsid w:val="00355182"/>
    <w:rsid w:val="00367FDA"/>
    <w:rsid w:val="004E5E11"/>
    <w:rsid w:val="007A0942"/>
    <w:rsid w:val="007C1204"/>
    <w:rsid w:val="00816D3D"/>
    <w:rsid w:val="00B8665A"/>
    <w:rsid w:val="00C7718D"/>
    <w:rsid w:val="00CD6AD9"/>
    <w:rsid w:val="00D42D32"/>
    <w:rsid w:val="00E64B3F"/>
    <w:rsid w:val="00E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430F-C4D2-4B90-826B-CB594C2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4B3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C771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7718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Sansinterligne">
    <w:name w:val="No Spacing"/>
    <w:uiPriority w:val="1"/>
    <w:qFormat/>
    <w:rsid w:val="000C5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C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@laborare-conseil.co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orare-conse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14</cp:revision>
  <dcterms:created xsi:type="dcterms:W3CDTF">2019-03-26T10:57:00Z</dcterms:created>
  <dcterms:modified xsi:type="dcterms:W3CDTF">2021-01-05T09:46:00Z</dcterms:modified>
</cp:coreProperties>
</file>