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8BD" w:rsidRDefault="00C500D6" w:rsidP="00EB03B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6480810" cy="91721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B03B9">
        <w:rPr>
          <w:rFonts w:ascii="Comic Sans MS" w:hAnsi="Comic Sans MS"/>
          <w:sz w:val="32"/>
          <w:szCs w:val="32"/>
        </w:rPr>
        <w:lastRenderedPageBreak/>
        <w:t>Congreso de la sociedad Centro de Rehabilitación</w:t>
      </w:r>
    </w:p>
    <w:p w:rsidR="00EB03B9" w:rsidRDefault="00EB03B9" w:rsidP="00EB03B9">
      <w:pPr>
        <w:jc w:val="center"/>
        <w:rPr>
          <w:rFonts w:ascii="Comic Sans MS" w:hAnsi="Comic Sans MS"/>
          <w:sz w:val="32"/>
          <w:szCs w:val="32"/>
        </w:rPr>
      </w:pPr>
    </w:p>
    <w:p w:rsidR="00EB03B9" w:rsidRDefault="00EB03B9" w:rsidP="00EB03B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10/Mayo/2013</w:t>
      </w:r>
    </w:p>
    <w:p w:rsidR="00EB03B9" w:rsidRDefault="00EB03B9" w:rsidP="00EB03B9">
      <w:pPr>
        <w:jc w:val="center"/>
        <w:rPr>
          <w:rFonts w:ascii="Comic Sans MS" w:hAnsi="Comic Sans MS"/>
          <w:sz w:val="32"/>
          <w:szCs w:val="32"/>
        </w:rPr>
      </w:pPr>
    </w:p>
    <w:p w:rsidR="00EB03B9" w:rsidRDefault="00EB03B9" w:rsidP="00EB03B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“Rehabilitación y actividad pericial”</w:t>
      </w:r>
    </w:p>
    <w:p w:rsidR="00EB03B9" w:rsidRDefault="00EB03B9" w:rsidP="00EB03B9">
      <w:pPr>
        <w:jc w:val="center"/>
        <w:rPr>
          <w:rFonts w:ascii="Comic Sans MS" w:hAnsi="Comic Sans MS"/>
          <w:sz w:val="32"/>
          <w:szCs w:val="32"/>
        </w:rPr>
      </w:pPr>
    </w:p>
    <w:p w:rsidR="00EB03B9" w:rsidRDefault="00EB03B9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 – 9.30: Recepción y entrega de documentación.</w:t>
      </w:r>
    </w:p>
    <w:p w:rsidR="00EB03B9" w:rsidRDefault="00EB03B9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9.30 – 10: Introducción. Ámbitos de la valoración. (Dr. Verduras).</w:t>
      </w:r>
    </w:p>
    <w:p w:rsidR="00EB03B9" w:rsidRDefault="00EB03B9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 – 10.30: Valoración en las FAS.</w:t>
      </w:r>
    </w:p>
    <w:p w:rsidR="00EB03B9" w:rsidRDefault="00EB03B9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10.30 – 11: Ley de Dependencia (Dr. Mora).</w:t>
      </w:r>
    </w:p>
    <w:p w:rsidR="00EB03B9" w:rsidRDefault="00EB03B9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 – 11.20: Café.</w:t>
      </w:r>
    </w:p>
    <w:p w:rsidR="00EB03B9" w:rsidRDefault="00EB03B9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11.20 – 11.30: Inauguración.</w:t>
      </w:r>
    </w:p>
    <w:p w:rsidR="00EB03B9" w:rsidRDefault="00EB03B9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11.30 – 11.45: Valoración en responsabilidad civil (</w:t>
      </w:r>
      <w:proofErr w:type="spellStart"/>
      <w:r>
        <w:rPr>
          <w:rFonts w:ascii="Comic Sans MS" w:hAnsi="Comic Sans MS"/>
          <w:sz w:val="32"/>
          <w:szCs w:val="32"/>
        </w:rPr>
        <w:t>Dr</w:t>
      </w:r>
      <w:proofErr w:type="spellEnd"/>
      <w:r>
        <w:rPr>
          <w:rFonts w:ascii="Comic Sans MS" w:hAnsi="Comic Sans MS"/>
          <w:sz w:val="32"/>
          <w:szCs w:val="32"/>
        </w:rPr>
        <w:t xml:space="preserve"> Lanzas).</w:t>
      </w:r>
    </w:p>
    <w:p w:rsidR="00EB03B9" w:rsidRDefault="00EB03B9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11.45 – 12.15: Valoración social</w:t>
      </w:r>
      <w:r w:rsidR="00B86A2D">
        <w:rPr>
          <w:rFonts w:ascii="Comic Sans MS" w:hAnsi="Comic Sans MS"/>
          <w:sz w:val="32"/>
          <w:szCs w:val="32"/>
        </w:rPr>
        <w:t xml:space="preserve"> (Dra. Hdez. Milagro)</w:t>
      </w:r>
      <w:r>
        <w:rPr>
          <w:rFonts w:ascii="Comic Sans MS" w:hAnsi="Comic Sans MS"/>
          <w:sz w:val="32"/>
          <w:szCs w:val="32"/>
        </w:rPr>
        <w:t>.</w:t>
      </w:r>
    </w:p>
    <w:p w:rsidR="00EB03B9" w:rsidRDefault="00EB03B9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12.15 </w:t>
      </w:r>
      <w:r w:rsidR="00B86A2D">
        <w:rPr>
          <w:rFonts w:ascii="Comic Sans MS" w:hAnsi="Comic Sans MS"/>
          <w:sz w:val="32"/>
          <w:szCs w:val="32"/>
        </w:rPr>
        <w:t>–</w:t>
      </w:r>
      <w:r>
        <w:rPr>
          <w:rFonts w:ascii="Comic Sans MS" w:hAnsi="Comic Sans MS"/>
          <w:sz w:val="32"/>
          <w:szCs w:val="32"/>
        </w:rPr>
        <w:t xml:space="preserve"> </w:t>
      </w:r>
      <w:r w:rsidR="00B86A2D">
        <w:rPr>
          <w:rFonts w:ascii="Comic Sans MS" w:hAnsi="Comic Sans MS"/>
          <w:sz w:val="32"/>
          <w:szCs w:val="32"/>
        </w:rPr>
        <w:t>12.45: Valoración laboral (Dra. Hdez. Soto).</w:t>
      </w:r>
    </w:p>
    <w:p w:rsidR="00B86A2D" w:rsidRDefault="00B86A2D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12.45 – 13.15: Exposición de trabajos. Entrega de premios.</w:t>
      </w:r>
    </w:p>
    <w:p w:rsidR="00B86A2D" w:rsidRDefault="00B86A2D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13.15. Reunión de la Sociedad Centro</w:t>
      </w:r>
    </w:p>
    <w:p w:rsidR="00EB03B9" w:rsidRPr="00B86A2D" w:rsidRDefault="00B86A2D" w:rsidP="00EB03B9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B86A2D">
        <w:rPr>
          <w:rFonts w:ascii="Comic Sans MS" w:hAnsi="Comic Sans MS"/>
          <w:sz w:val="32"/>
          <w:szCs w:val="32"/>
        </w:rPr>
        <w:t>14 h: Comida.</w:t>
      </w:r>
    </w:p>
    <w:sectPr w:rsidR="00EB03B9" w:rsidRPr="00B86A2D" w:rsidSect="00B86A2D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82B"/>
    <w:multiLevelType w:val="hybridMultilevel"/>
    <w:tmpl w:val="893892EC"/>
    <w:lvl w:ilvl="0" w:tplc="4C62C1F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3B9"/>
    <w:rsid w:val="007A78BD"/>
    <w:rsid w:val="00B86A2D"/>
    <w:rsid w:val="00C500D6"/>
    <w:rsid w:val="00E1566E"/>
    <w:rsid w:val="00EB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3B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0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3B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0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Defensa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galeber</dc:creator>
  <cp:lastModifiedBy>MORA JORDA CARLOS LORENZO</cp:lastModifiedBy>
  <cp:revision>2</cp:revision>
  <dcterms:created xsi:type="dcterms:W3CDTF">2014-05-06T09:22:00Z</dcterms:created>
  <dcterms:modified xsi:type="dcterms:W3CDTF">2014-05-06T09:22:00Z</dcterms:modified>
</cp:coreProperties>
</file>